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人事代理人员年度考核表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 w:val="44"/>
          <w:szCs w:val="44"/>
        </w:rPr>
        <w:t xml:space="preserve">                         </w:t>
      </w:r>
      <w:r>
        <w:rPr>
          <w:rFonts w:hint="eastAsia"/>
          <w:szCs w:val="21"/>
        </w:rPr>
        <w:t>考核年度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465"/>
        <w:gridCol w:w="1152"/>
        <w:gridCol w:w="767"/>
        <w:gridCol w:w="767"/>
        <w:gridCol w:w="1184"/>
        <w:gridCol w:w="2085"/>
        <w:gridCol w:w="115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    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现工作部门及职务</w:t>
            </w:r>
          </w:p>
        </w:tc>
        <w:tc>
          <w:tcPr>
            <w:tcW w:w="4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任职时间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</w:t>
            </w:r>
          </w:p>
        </w:tc>
        <w:tc>
          <w:tcPr>
            <w:tcW w:w="88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8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91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人才服务机构</w:t>
            </w:r>
          </w:p>
        </w:tc>
        <w:tc>
          <w:tcPr>
            <w:tcW w:w="881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（盖章）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735" w:type="dxa"/>
            <w:gridSpan w:val="9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</w:tr>
    </w:tbl>
    <w:p>
      <w:pPr>
        <w:spacing w:line="400" w:lineRule="exact"/>
        <w:ind w:left="840" w:hanging="840" w:hangingChars="400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TQ2MDg5Y2MxZWI2YWU3MTJlMzVkYTFhZjNlMzQifQ=="/>
  </w:docVars>
  <w:rsids>
    <w:rsidRoot w:val="3FFF55D0"/>
    <w:rsid w:val="3F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2023-04-08T04:26:00Z</dcterms:created>
  <dc:creator>dell</dc:creator>
  <cp:lastModifiedBy>dell</cp:lastModifiedBy>
  <dcterms:modified xsi:type="dcterms:W3CDTF">2023-04-08T04:27:22Z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4C06FAEBFC0347CCB911E2D7254B600F</vt:lpwstr>
  </property>
</Properties>
</file>