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B" w:rsidRPr="0083257D" w:rsidRDefault="007A379B" w:rsidP="007A379B">
      <w:pPr>
        <w:spacing w:line="40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83257D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5</w:t>
      </w:r>
    </w:p>
    <w:p w:rsidR="007A379B" w:rsidRPr="0083257D" w:rsidRDefault="007A379B" w:rsidP="007A379B">
      <w:pPr>
        <w:spacing w:line="40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3257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南阳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农业职业学院众创空间</w:t>
      </w:r>
      <w:r w:rsidRPr="0083257D">
        <w:rPr>
          <w:rFonts w:ascii="仿宋_GB2312" w:eastAsia="仿宋_GB2312" w:hAnsi="宋体" w:hint="eastAsia"/>
          <w:b/>
          <w:sz w:val="28"/>
          <w:szCs w:val="28"/>
        </w:rPr>
        <w:t>物业管理规定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一、众创空间</w:t>
      </w:r>
      <w:r w:rsidRPr="0083257D">
        <w:rPr>
          <w:rFonts w:ascii="仿宋_GB2312" w:eastAsia="仿宋_GB2312" w:hAnsi="宋体" w:hint="eastAsia"/>
          <w:sz w:val="28"/>
          <w:szCs w:val="28"/>
        </w:rPr>
        <w:t>所有场地只能用于大学生创新创业，任何人不得擅自改变其用途；入驻项目不得以任何理由将场地转租或转借。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二、入驻项目不得随意改造场地设施，必须确保房屋基础、交通消防、地下管道和楼内整体布局不受影响；不得以任何理由私自拆卸或破坏墙面、地板、门窗、电脑、办公用具等一切设施设备，不得往地板上倒水，需妥善保管好项目所使用的各项设施设备，做好防火防盗工作；如有损坏或遗失，需照价赔偿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三、严禁随意拆动、改装楼内供水、供电、供暖及办公设备；不得私自改接用电线路、乱拉电线。</w:t>
      </w:r>
      <w:r w:rsidRPr="0083257D">
        <w:rPr>
          <w:rFonts w:ascii="宋体" w:eastAsia="仿宋_GB2312" w:hAnsi="宋体" w:hint="eastAsia"/>
          <w:sz w:val="28"/>
          <w:szCs w:val="28"/>
        </w:rPr>
        <w:t> </w:t>
      </w:r>
      <w:r w:rsidRPr="0083257D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四、不准擅自超负荷用电；如需增容、改变用电性质、更移电表等，应在提出申请并办理相关手续后进行，费用自理；因自行增加设备而超负荷用电烧坏电器设备由用户照价赔偿。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五、用电、用水过程中应注意安全、节约使用，如发现故障及事故隐患，应及时向</w:t>
      </w:r>
      <w:r w:rsidRPr="0083257D">
        <w:rPr>
          <w:rFonts w:ascii="仿宋_GB2312" w:eastAsia="仿宋_GB2312" w:hAnsi="宋体" w:cs="宋体" w:hint="eastAsia"/>
          <w:kern w:val="0"/>
          <w:sz w:val="28"/>
          <w:szCs w:val="28"/>
        </w:rPr>
        <w:t>管理办公室</w:t>
      </w:r>
      <w:r w:rsidRPr="0083257D">
        <w:rPr>
          <w:rFonts w:ascii="仿宋_GB2312" w:eastAsia="仿宋_GB2312" w:hAnsi="宋体" w:hint="eastAsia"/>
          <w:sz w:val="28"/>
          <w:szCs w:val="28"/>
        </w:rPr>
        <w:t>申报处理。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六、不得私自动用其他创业项目或</w:t>
      </w:r>
      <w:r>
        <w:rPr>
          <w:rFonts w:ascii="仿宋_GB2312" w:eastAsia="仿宋_GB2312" w:hAnsi="宋体" w:hint="eastAsia"/>
          <w:sz w:val="28"/>
          <w:szCs w:val="28"/>
        </w:rPr>
        <w:t>众创空间</w:t>
      </w:r>
      <w:r w:rsidRPr="0083257D">
        <w:rPr>
          <w:rFonts w:ascii="仿宋_GB2312" w:eastAsia="仿宋_GB2312" w:hAnsi="宋体" w:cs="宋体" w:hint="eastAsia"/>
          <w:kern w:val="0"/>
          <w:sz w:val="28"/>
          <w:szCs w:val="28"/>
        </w:rPr>
        <w:t>管理办公室</w:t>
      </w:r>
      <w:r w:rsidRPr="0083257D">
        <w:rPr>
          <w:rFonts w:ascii="仿宋_GB2312" w:eastAsia="仿宋_GB2312" w:hAnsi="宋体" w:hint="eastAsia"/>
          <w:sz w:val="28"/>
          <w:szCs w:val="28"/>
        </w:rPr>
        <w:t>的办公设备。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七、不得在众创空间</w:t>
      </w:r>
      <w:r w:rsidRPr="0083257D">
        <w:rPr>
          <w:rFonts w:ascii="仿宋_GB2312" w:eastAsia="仿宋_GB2312" w:hAnsi="宋体" w:hint="eastAsia"/>
          <w:sz w:val="28"/>
          <w:szCs w:val="28"/>
        </w:rPr>
        <w:t>内进行赌博、吸毒等一切违法行为。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八、不得存放有毒有害、易燃易爆等危险物品。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九、对本项目所使用的场地需保持整洁和卫生，并协助保持公用场地的卫生。</w:t>
      </w:r>
      <w:r w:rsidRPr="0083257D">
        <w:rPr>
          <w:rFonts w:ascii="宋体" w:eastAsia="仿宋_GB2312" w:hAnsi="宋体" w:hint="eastAsia"/>
          <w:sz w:val="28"/>
          <w:szCs w:val="28"/>
        </w:rPr>
        <w:t> </w:t>
      </w:r>
    </w:p>
    <w:p w:rsidR="007A379B" w:rsidRPr="0083257D" w:rsidRDefault="007A379B" w:rsidP="007A379B">
      <w:pPr>
        <w:spacing w:line="4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十、严格遵守众创空间</w:t>
      </w:r>
      <w:r w:rsidRPr="0083257D">
        <w:rPr>
          <w:rFonts w:ascii="仿宋_GB2312" w:eastAsia="仿宋_GB2312" w:hAnsi="宋体" w:hint="eastAsia"/>
          <w:sz w:val="28"/>
          <w:szCs w:val="28"/>
        </w:rPr>
        <w:t>作息时间。</w:t>
      </w:r>
      <w:r w:rsidRPr="0083257D">
        <w:rPr>
          <w:rFonts w:ascii="宋体" w:eastAsia="仿宋_GB2312" w:hAnsi="宋体" w:hint="eastAsia"/>
          <w:sz w:val="28"/>
          <w:szCs w:val="28"/>
        </w:rPr>
        <w:t> </w:t>
      </w:r>
      <w:r w:rsidRPr="0083257D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7A379B" w:rsidRPr="0083257D" w:rsidRDefault="007A379B" w:rsidP="007A379B">
      <w:pPr>
        <w:widowControl/>
        <w:spacing w:line="380" w:lineRule="atLeast"/>
        <w:ind w:right="24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83257D">
        <w:rPr>
          <w:rFonts w:ascii="仿宋_GB2312" w:eastAsia="仿宋_GB2312" w:hAnsi="宋体" w:hint="eastAsia"/>
          <w:sz w:val="28"/>
          <w:szCs w:val="28"/>
        </w:rPr>
        <w:t>十一、未尽事宜，按照国家法律法规和南阳</w:t>
      </w:r>
      <w:r>
        <w:rPr>
          <w:rFonts w:ascii="仿宋_GB2312" w:eastAsia="仿宋_GB2312" w:hAnsi="宋体" w:hint="eastAsia"/>
          <w:sz w:val="28"/>
          <w:szCs w:val="28"/>
        </w:rPr>
        <w:t>农业职业学院</w:t>
      </w:r>
      <w:r w:rsidRPr="0083257D">
        <w:rPr>
          <w:rFonts w:ascii="仿宋_GB2312" w:eastAsia="仿宋_GB2312" w:hAnsi="宋体" w:hint="eastAsia"/>
          <w:sz w:val="28"/>
          <w:szCs w:val="28"/>
        </w:rPr>
        <w:t>校纪校规的规定办理。</w:t>
      </w:r>
    </w:p>
    <w:p w:rsidR="00C82BBB" w:rsidRDefault="00C82BBB"/>
    <w:sectPr w:rsidR="00C82BBB" w:rsidSect="009911D5">
      <w:pgSz w:w="11906" w:h="16838" w:code="9"/>
      <w:pgMar w:top="1247" w:right="1134" w:bottom="1191" w:left="1134" w:header="851" w:footer="992" w:gutter="0"/>
      <w:cols w:space="425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79B"/>
    <w:rsid w:val="007A379B"/>
    <w:rsid w:val="00C8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2019-06-03T07:54:00Z</dcterms:created>
  <dcterms:modified xsi:type="dcterms:W3CDTF">2019-06-03T07:55:00Z</dcterms:modified>
</cp:coreProperties>
</file>